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68" w:rsidRDefault="00AC2B68" w:rsidP="00AC2B68">
      <w:pPr>
        <w:rPr>
          <w:rFonts w:ascii="游明朝" w:eastAsia="游明朝" w:hAnsi="游明朝" w:cs="Times New Roman" w:hint="eastAsia"/>
          <w:b/>
          <w:bCs/>
        </w:rPr>
      </w:pPr>
    </w:p>
    <w:p w:rsidR="00AC2B68" w:rsidRDefault="00AC2B68" w:rsidP="00AC2B68">
      <w:pPr>
        <w:rPr>
          <w:rFonts w:ascii="游明朝" w:eastAsia="游明朝" w:hAnsi="游明朝" w:cs="Times New Roman"/>
          <w:b/>
          <w:bCs/>
        </w:rPr>
      </w:pPr>
      <w:r w:rsidRPr="00AC2B68">
        <w:rPr>
          <w:rFonts w:ascii="游明朝" w:eastAsia="游明朝" w:hAnsi="游明朝" w:cs="Times New Roman" w:hint="eastAsia"/>
          <w:b/>
          <w:bCs/>
        </w:rPr>
        <w:t>転職活動前の準備チェックリスト</w:t>
      </w:r>
    </w:p>
    <w:p w:rsidR="00AC2B68" w:rsidRPr="00AC2B68" w:rsidRDefault="00AC2B68" w:rsidP="00AC2B68">
      <w:pPr>
        <w:rPr>
          <w:rFonts w:ascii="游明朝" w:eastAsia="游明朝" w:hAnsi="游明朝" w:cs="Times New Roman" w:hint="eastAsia"/>
        </w:rPr>
      </w:pPr>
    </w:p>
    <w:p w:rsidR="00AC2B68" w:rsidRPr="00AC2B68" w:rsidRDefault="00AC2B68" w:rsidP="00AC2B68">
      <w:pPr>
        <w:rPr>
          <w:rFonts w:ascii="游明朝" w:eastAsia="游明朝" w:hAnsi="游明朝" w:cs="Times New Roman" w:hint="eastAsia"/>
        </w:rPr>
      </w:pPr>
      <w:r w:rsidRPr="00AC2B68">
        <w:rPr>
          <w:rFonts w:ascii="游明朝" w:eastAsia="游明朝" w:hAnsi="游明朝" w:cs="Times New Roman" w:hint="eastAsia"/>
        </w:rPr>
        <w:t>ステップ（1）転職の理由・目的・判断軸を明確にする</w:t>
      </w:r>
    </w:p>
    <w:p w:rsidR="00AC2B68" w:rsidRPr="00AC2B68" w:rsidRDefault="00AC2B68" w:rsidP="00AC2B68">
      <w:pPr>
        <w:rPr>
          <w:rFonts w:ascii="游明朝" w:eastAsia="游明朝" w:hAnsi="游明朝" w:cs="Times New Roman" w:hint="eastAsia"/>
        </w:rPr>
      </w:pPr>
      <w:r w:rsidRPr="00AC2B68">
        <w:rPr>
          <w:rFonts w:ascii="游明朝" w:eastAsia="游明朝" w:hAnsi="游明朝" w:cs="Times New Roman" w:hint="eastAsia"/>
        </w:rPr>
        <w:t>□なぜ転職するのか、その理由を明確にする</w:t>
      </w:r>
      <w:bookmarkStart w:id="0" w:name="_GoBack"/>
      <w:bookmarkEnd w:id="0"/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□転職の目的、理想の働き方（仕事・待遇・勤務地）を明確にする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□転職先を最終決定する判断軸を明確にする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ステップ（2）転職活動の方法を考える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【以下より活動方法を決める】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□働きながらの転職活動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□退職しての転職活動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【以下より応募方法を決める】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□転職サイトで求人を探して応募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□転職エージェントを通じて応募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□企業のホームページから直接応募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□ハローワークを通じて応募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ステップ（3）転職スケジュールを決定する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□転職時期を決める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□転職活動期間を決める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ステップ（4）転職活動に必要なものを用意する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□履歴書を作成する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□職務経歴書を作成する</w:t>
      </w:r>
    </w:p>
    <w:p w:rsidR="00AC2B68" w:rsidRPr="00AC2B68" w:rsidRDefault="00AC2B68" w:rsidP="00AC2B68">
      <w:pPr>
        <w:rPr>
          <w:rFonts w:ascii="游明朝" w:eastAsia="游明朝" w:hAnsi="游明朝" w:cs="Times New Roman"/>
        </w:rPr>
      </w:pPr>
      <w:r w:rsidRPr="00AC2B68">
        <w:rPr>
          <w:rFonts w:ascii="游明朝" w:eastAsia="游明朝" w:hAnsi="游明朝" w:cs="Times New Roman" w:hint="eastAsia"/>
        </w:rPr>
        <w:t>□スーツを用意する</w:t>
      </w:r>
    </w:p>
    <w:p w:rsidR="00B8269F" w:rsidRDefault="00B8269F"/>
    <w:p w:rsidR="00AC2B68" w:rsidRDefault="00AC2B68" w:rsidP="00AC2B68">
      <w:pPr>
        <w:wordWrap w:val="0"/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</w:p>
    <w:p w:rsidR="00AC2B68" w:rsidRDefault="00AC2B68" w:rsidP="00AC2B68">
      <w:pPr>
        <w:jc w:val="right"/>
        <w:rPr>
          <w:rFonts w:ascii="游明朝" w:eastAsia="游明朝" w:hAnsi="游明朝" w:cs="Times New Roman"/>
          <w:b/>
          <w:bCs/>
        </w:rPr>
      </w:pPr>
      <w:r>
        <w:rPr>
          <w:rFonts w:ascii="游明朝" w:eastAsia="游明朝" w:hAnsi="游明朝" w:cs="Times New Roman" w:hint="eastAsia"/>
          <w:b/>
          <w:bCs/>
        </w:rPr>
        <w:t>株式会社タイズ　2019.07.31</w:t>
      </w:r>
    </w:p>
    <w:p w:rsidR="00AC2B68" w:rsidRDefault="00AC2B68">
      <w:pPr>
        <w:rPr>
          <w:rFonts w:hint="eastAsia"/>
        </w:rPr>
      </w:pPr>
    </w:p>
    <w:sectPr w:rsidR="00AC2B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AC2B68"/>
    <w:rsid w:val="00B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C8769"/>
  <w15:chartTrackingRefBased/>
  <w15:docId w15:val="{5C2EF02A-764E-4D8D-8EDC-D21AF693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2019-07-31T00:55:00Z</dcterms:created>
  <dcterms:modified xsi:type="dcterms:W3CDTF">2019-07-31T00:59:00Z</dcterms:modified>
</cp:coreProperties>
</file>